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970" w:rsidRPr="00713971" w:rsidRDefault="00B925A6" w:rsidP="00713971">
      <w:pPr>
        <w:pStyle w:val="1"/>
        <w:rPr>
          <w:rFonts w:ascii="微软雅黑" w:eastAsia="微软雅黑" w:hAnsi="微软雅黑"/>
        </w:rPr>
      </w:pPr>
      <w:bookmarkStart w:id="0" w:name="_GoBack"/>
      <w:bookmarkEnd w:id="0"/>
      <w:r w:rsidRPr="00713971">
        <w:rPr>
          <w:rFonts w:ascii="微软雅黑" w:eastAsia="微软雅黑" w:hAnsi="微软雅黑" w:hint="eastAsia"/>
        </w:rPr>
        <w:t>ZhuoMai-Portal对接华为AC6605</w:t>
      </w:r>
    </w:p>
    <w:p w:rsidR="003E4F94" w:rsidRPr="00713971" w:rsidRDefault="004A26FF">
      <w:pPr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 w:hint="eastAsia"/>
        </w:rPr>
        <w:t>1.网络开局配置：在不配置portal认证情况下，用户连上无线能正常上网。</w:t>
      </w:r>
      <w:r w:rsidRPr="00713971">
        <w:rPr>
          <w:rFonts w:ascii="微软雅黑" w:eastAsia="微软雅黑" w:hAnsi="微软雅黑"/>
        </w:rPr>
        <w:br/>
      </w:r>
      <w:r w:rsidRPr="00713971">
        <w:rPr>
          <w:rFonts w:ascii="微软雅黑" w:eastAsia="微软雅黑" w:hAnsi="微软雅黑" w:hint="eastAsia"/>
        </w:rPr>
        <w:t>2.portal服务器部署：不开认证情况下用户、AC可以正常互访portal服务器。</w:t>
      </w:r>
      <w:r w:rsidRPr="00713971">
        <w:rPr>
          <w:rFonts w:ascii="微软雅黑" w:eastAsia="微软雅黑" w:hAnsi="微软雅黑"/>
        </w:rPr>
        <w:br/>
      </w:r>
      <w:r w:rsidRPr="00713971">
        <w:rPr>
          <w:rFonts w:ascii="微软雅黑" w:eastAsia="微软雅黑" w:hAnsi="微软雅黑" w:hint="eastAsia"/>
        </w:rPr>
        <w:t>3.AC配置</w:t>
      </w:r>
      <w:r w:rsidRPr="00713971">
        <w:rPr>
          <w:rFonts w:ascii="微软雅黑" w:eastAsia="微软雅黑" w:hAnsi="微软雅黑"/>
        </w:rPr>
        <w:br/>
      </w:r>
      <w:r w:rsidR="008D7519" w:rsidRPr="00713971">
        <w:rPr>
          <w:rFonts w:ascii="微软雅黑" w:eastAsia="微软雅黑" w:hAnsi="微软雅黑" w:hint="eastAsia"/>
        </w:rPr>
        <w:t>6</w:t>
      </w:r>
      <w:r w:rsidR="000C09D2" w:rsidRPr="00713971">
        <w:rPr>
          <w:rFonts w:ascii="微软雅黑" w:eastAsia="微软雅黑" w:hAnsi="微软雅黑" w:hint="eastAsia"/>
        </w:rPr>
        <w:t>6</w:t>
      </w:r>
      <w:r w:rsidR="008D7519" w:rsidRPr="00713971">
        <w:rPr>
          <w:rFonts w:ascii="微软雅黑" w:eastAsia="微软雅黑" w:hAnsi="微软雅黑" w:hint="eastAsia"/>
        </w:rPr>
        <w:t>05AC首页</w:t>
      </w:r>
      <w:r w:rsidR="008D7519" w:rsidRPr="00713971">
        <w:rPr>
          <w:rFonts w:ascii="微软雅黑" w:eastAsia="微软雅黑" w:hAnsi="微软雅黑"/>
        </w:rPr>
        <w:br/>
      </w:r>
      <w:r w:rsidR="008D7519" w:rsidRPr="00713971">
        <w:rPr>
          <w:rFonts w:ascii="微软雅黑" w:eastAsia="微软雅黑" w:hAnsi="微软雅黑"/>
          <w:noProof/>
        </w:rPr>
        <w:drawing>
          <wp:inline distT="0" distB="0" distL="0" distR="0" wp14:anchorId="3347EC8F" wp14:editId="694AFE51">
            <wp:extent cx="5486400" cy="25831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519" w:rsidRPr="00713971">
        <w:rPr>
          <w:rFonts w:ascii="微软雅黑" w:eastAsia="微软雅黑" w:hAnsi="微软雅黑"/>
        </w:rPr>
        <w:br/>
      </w:r>
      <w:r w:rsidR="002907B1" w:rsidRPr="00713971">
        <w:rPr>
          <w:rFonts w:ascii="微软雅黑" w:eastAsia="微软雅黑" w:hAnsi="微软雅黑" w:hint="eastAsia"/>
        </w:rPr>
        <w:t>需要配置的模板</w:t>
      </w:r>
      <w:r w:rsidR="002907B1" w:rsidRPr="00713971">
        <w:rPr>
          <w:rFonts w:ascii="微软雅黑" w:eastAsia="微软雅黑" w:hAnsi="微软雅黑"/>
        </w:rPr>
        <w:br/>
      </w:r>
      <w:r w:rsidR="002907B1" w:rsidRPr="00713971">
        <w:rPr>
          <w:rFonts w:ascii="微软雅黑" w:eastAsia="微软雅黑" w:hAnsi="微软雅黑"/>
          <w:noProof/>
        </w:rPr>
        <w:drawing>
          <wp:inline distT="0" distB="0" distL="0" distR="0" wp14:anchorId="7D0B577E" wp14:editId="37287675">
            <wp:extent cx="5486400" cy="18599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CBF" w:rsidRPr="00713971">
        <w:rPr>
          <w:rFonts w:ascii="微软雅黑" w:eastAsia="微软雅黑" w:hAnsi="微软雅黑"/>
        </w:rPr>
        <w:br/>
      </w:r>
      <w:r w:rsidR="003E4F94" w:rsidRPr="00713971">
        <w:rPr>
          <w:rFonts w:ascii="微软雅黑" w:eastAsia="微软雅黑" w:hAnsi="微软雅黑" w:hint="eastAsia"/>
        </w:rPr>
        <w:t>新建外置portal模板</w:t>
      </w:r>
    </w:p>
    <w:p w:rsidR="003E4F94" w:rsidRPr="00713971" w:rsidRDefault="003E4F94">
      <w:pPr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/>
        </w:rPr>
        <w:br w:type="page"/>
      </w:r>
    </w:p>
    <w:p w:rsidR="00302210" w:rsidRPr="00713971" w:rsidRDefault="003E4F94">
      <w:pPr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6553FBF" wp14:editId="2F7B42AD">
            <wp:extent cx="5486400" cy="18345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971">
        <w:rPr>
          <w:rFonts w:ascii="微软雅黑" w:eastAsia="微软雅黑" w:hAnsi="微软雅黑" w:hint="eastAsia"/>
        </w:rPr>
        <w:br/>
      </w:r>
      <w:r w:rsidRPr="00713971">
        <w:rPr>
          <w:rFonts w:ascii="微软雅黑" w:eastAsia="微软雅黑" w:hAnsi="微软雅黑"/>
          <w:noProof/>
        </w:rPr>
        <w:drawing>
          <wp:inline distT="0" distB="0" distL="0" distR="0" wp14:anchorId="26B9BAD8" wp14:editId="3E41BBB2">
            <wp:extent cx="5486400" cy="27660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971">
        <w:rPr>
          <w:rFonts w:ascii="微软雅黑" w:eastAsia="微软雅黑" w:hAnsi="微软雅黑" w:hint="eastAsia"/>
        </w:rPr>
        <w:br/>
        <w:t>新建radius模板</w:t>
      </w:r>
      <w:r w:rsidR="00DF6A2E" w:rsidRPr="00713971">
        <w:rPr>
          <w:rFonts w:ascii="微软雅黑" w:eastAsia="微软雅黑" w:hAnsi="微软雅黑" w:hint="eastAsia"/>
        </w:rPr>
        <w:t>（认证计费模板）</w:t>
      </w:r>
      <w:r w:rsidR="00AE6058" w:rsidRPr="00713971">
        <w:rPr>
          <w:rFonts w:ascii="微软雅黑" w:eastAsia="微软雅黑" w:hAnsi="微软雅黑"/>
          <w:noProof/>
        </w:rPr>
        <w:drawing>
          <wp:inline distT="0" distB="0" distL="0" distR="0" wp14:anchorId="7ACA8396" wp14:editId="46270F39">
            <wp:extent cx="5486400" cy="14719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058" w:rsidRPr="00713971">
        <w:rPr>
          <w:rFonts w:ascii="微软雅黑" w:eastAsia="微软雅黑" w:hAnsi="微软雅黑"/>
        </w:rPr>
        <w:br/>
      </w:r>
      <w:r w:rsidR="00AE6058" w:rsidRPr="00713971">
        <w:rPr>
          <w:rFonts w:ascii="微软雅黑" w:eastAsia="微软雅黑" w:hAnsi="微软雅黑"/>
          <w:noProof/>
        </w:rPr>
        <w:drawing>
          <wp:inline distT="0" distB="0" distL="0" distR="0" wp14:anchorId="637FCF9A" wp14:editId="394C353E">
            <wp:extent cx="5486400" cy="8140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058" w:rsidRPr="00713971">
        <w:rPr>
          <w:rFonts w:ascii="微软雅黑" w:eastAsia="微软雅黑" w:hAnsi="微软雅黑"/>
        </w:rPr>
        <w:br/>
      </w:r>
      <w:r w:rsidR="00AE6058" w:rsidRPr="00713971">
        <w:rPr>
          <w:rFonts w:ascii="微软雅黑" w:eastAsia="微软雅黑" w:hAnsi="微软雅黑"/>
          <w:noProof/>
        </w:rPr>
        <w:drawing>
          <wp:inline distT="0" distB="0" distL="0" distR="0" wp14:anchorId="3BA34D63" wp14:editId="02DC9BD8">
            <wp:extent cx="5486400" cy="77406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210" w:rsidRPr="00713971">
        <w:rPr>
          <w:rFonts w:ascii="微软雅黑" w:eastAsia="微软雅黑" w:hAnsi="微软雅黑"/>
        </w:rPr>
        <w:br/>
      </w:r>
      <w:r w:rsidR="00AE6058" w:rsidRPr="00713971">
        <w:rPr>
          <w:rFonts w:ascii="微软雅黑" w:eastAsia="微软雅黑" w:hAnsi="微软雅黑"/>
        </w:rPr>
        <w:lastRenderedPageBreak/>
        <w:br/>
      </w:r>
      <w:r w:rsidR="00AE6058" w:rsidRPr="00713971">
        <w:rPr>
          <w:rFonts w:ascii="微软雅黑" w:eastAsia="微软雅黑" w:hAnsi="微软雅黑"/>
          <w:noProof/>
        </w:rPr>
        <w:drawing>
          <wp:inline distT="0" distB="0" distL="0" distR="0" wp14:anchorId="64536EE1" wp14:editId="6FD19D88">
            <wp:extent cx="5486400" cy="7715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968" w:rsidRPr="00713971">
        <w:rPr>
          <w:rFonts w:ascii="微软雅黑" w:eastAsia="微软雅黑" w:hAnsi="微软雅黑"/>
        </w:rPr>
        <w:br/>
      </w:r>
    </w:p>
    <w:p w:rsidR="00302210" w:rsidRPr="00713971" w:rsidRDefault="00302210">
      <w:pPr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 w:hint="eastAsia"/>
        </w:rPr>
        <w:t>Portal模板应用</w:t>
      </w:r>
    </w:p>
    <w:p w:rsidR="00302210" w:rsidRPr="00713971" w:rsidRDefault="00302210">
      <w:pPr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/>
          <w:noProof/>
        </w:rPr>
        <w:drawing>
          <wp:inline distT="0" distB="0" distL="0" distR="0" wp14:anchorId="57955B8C" wp14:editId="17E5EE57">
            <wp:extent cx="5486400" cy="153733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5A" w:rsidRPr="00713971" w:rsidRDefault="002B5968">
      <w:pPr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 w:hint="eastAsia"/>
        </w:rPr>
        <w:t>免认证模板</w:t>
      </w:r>
      <w:r w:rsidRPr="00713971">
        <w:rPr>
          <w:rFonts w:ascii="微软雅黑" w:eastAsia="微软雅黑" w:hAnsi="微软雅黑"/>
          <w:noProof/>
        </w:rPr>
        <w:drawing>
          <wp:inline distT="0" distB="0" distL="0" distR="0" wp14:anchorId="6AF54955" wp14:editId="5F0B37E4">
            <wp:extent cx="5486400" cy="13887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55A" w:rsidRPr="00713971">
        <w:rPr>
          <w:rFonts w:ascii="微软雅黑" w:eastAsia="微软雅黑" w:hAnsi="微软雅黑"/>
        </w:rPr>
        <w:br/>
      </w:r>
      <w:r w:rsidR="005D155A" w:rsidRPr="00713971">
        <w:rPr>
          <w:rFonts w:ascii="微软雅黑" w:eastAsia="微软雅黑" w:hAnsi="微软雅黑" w:hint="eastAsia"/>
        </w:rPr>
        <w:t>认证方案</w:t>
      </w:r>
    </w:p>
    <w:p w:rsidR="002B5968" w:rsidRPr="00713971" w:rsidRDefault="005D155A">
      <w:pPr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C6C02F7" wp14:editId="66BA8F1A">
            <wp:extent cx="5486400" cy="12401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968" w:rsidRPr="00713971">
        <w:rPr>
          <w:rFonts w:ascii="微软雅黑" w:eastAsia="微软雅黑" w:hAnsi="微软雅黑"/>
        </w:rPr>
        <w:br/>
      </w:r>
      <w:r w:rsidR="002B5968" w:rsidRPr="00713971">
        <w:rPr>
          <w:rFonts w:ascii="微软雅黑" w:eastAsia="微软雅黑" w:hAnsi="微软雅黑" w:hint="eastAsia"/>
        </w:rPr>
        <w:t>高级设置</w:t>
      </w:r>
      <w:r w:rsidR="002B5968" w:rsidRPr="00713971">
        <w:rPr>
          <w:rFonts w:ascii="微软雅黑" w:eastAsia="微软雅黑" w:hAnsi="微软雅黑"/>
          <w:noProof/>
        </w:rPr>
        <w:drawing>
          <wp:inline distT="0" distB="0" distL="0" distR="0" wp14:anchorId="1E10BC54" wp14:editId="03159ADE">
            <wp:extent cx="5486400" cy="15087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54" w:rsidRPr="00713971" w:rsidRDefault="00C36C54">
      <w:pPr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 w:hint="eastAsia"/>
        </w:rPr>
        <w:t>应用到AP组</w:t>
      </w:r>
      <w:r w:rsidRPr="00713971">
        <w:rPr>
          <w:rFonts w:ascii="微软雅黑" w:eastAsia="微软雅黑" w:hAnsi="微软雅黑"/>
          <w:noProof/>
        </w:rPr>
        <w:drawing>
          <wp:inline distT="0" distB="0" distL="0" distR="0" wp14:anchorId="6EE2DA89" wp14:editId="0FE6BA34">
            <wp:extent cx="5486400" cy="148082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971">
        <w:rPr>
          <w:rFonts w:ascii="微软雅黑" w:eastAsia="微软雅黑" w:hAnsi="微软雅黑"/>
        </w:rPr>
        <w:t xml:space="preserve"> </w:t>
      </w:r>
    </w:p>
    <w:p w:rsidR="00C36C54" w:rsidRPr="00713971" w:rsidRDefault="00C36C54" w:rsidP="00C36C54">
      <w:pPr>
        <w:spacing w:line="360" w:lineRule="auto"/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 w:hint="eastAsia"/>
        </w:rPr>
        <w:t>4.portal配置</w:t>
      </w:r>
      <w:r w:rsidRPr="00713971">
        <w:rPr>
          <w:rFonts w:ascii="微软雅黑" w:eastAsia="微软雅黑" w:hAnsi="微软雅黑"/>
        </w:rPr>
        <w:br/>
      </w:r>
      <w:r w:rsidRPr="00713971">
        <w:rPr>
          <w:rFonts w:ascii="微软雅黑" w:eastAsia="微软雅黑" w:hAnsi="微软雅黑" w:hint="eastAsia"/>
        </w:rPr>
        <w:t>portal参数设置</w:t>
      </w:r>
      <w:r w:rsidRPr="00713971">
        <w:rPr>
          <w:rFonts w:ascii="微软雅黑" w:eastAsia="微软雅黑" w:hAnsi="微软雅黑"/>
        </w:rPr>
        <w:br/>
      </w:r>
      <w:r w:rsidRPr="00713971">
        <w:rPr>
          <w:rFonts w:ascii="微软雅黑" w:eastAsia="微软雅黑" w:hAnsi="微软雅黑"/>
          <w:noProof/>
        </w:rPr>
        <w:drawing>
          <wp:inline distT="0" distB="0" distL="0" distR="0" wp14:anchorId="21820DAC" wp14:editId="15533C7B">
            <wp:extent cx="5486400" cy="23260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971">
        <w:rPr>
          <w:rFonts w:ascii="微软雅黑" w:eastAsia="微软雅黑" w:hAnsi="微软雅黑"/>
        </w:rPr>
        <w:t xml:space="preserve"> </w:t>
      </w:r>
      <w:r w:rsidRPr="00713971">
        <w:rPr>
          <w:rFonts w:ascii="微软雅黑" w:eastAsia="微软雅黑" w:hAnsi="微软雅黑" w:hint="eastAsia"/>
        </w:rPr>
        <w:t xml:space="preserve"> </w:t>
      </w:r>
      <w:r w:rsidRPr="00713971">
        <w:rPr>
          <w:rFonts w:ascii="微软雅黑" w:eastAsia="微软雅黑" w:hAnsi="微软雅黑"/>
        </w:rPr>
        <w:br/>
      </w:r>
      <w:r w:rsidRPr="00713971">
        <w:rPr>
          <w:rFonts w:ascii="微软雅黑" w:eastAsia="微软雅黑" w:hAnsi="微软雅黑" w:hint="eastAsia"/>
        </w:rPr>
        <w:lastRenderedPageBreak/>
        <w:t>radius参数设置</w:t>
      </w:r>
      <w:r w:rsidRPr="00713971">
        <w:rPr>
          <w:rFonts w:ascii="微软雅黑" w:eastAsia="微软雅黑" w:hAnsi="微软雅黑"/>
        </w:rPr>
        <w:br/>
      </w:r>
      <w:r w:rsidRPr="00713971">
        <w:rPr>
          <w:rFonts w:ascii="微软雅黑" w:eastAsia="微软雅黑" w:hAnsi="微软雅黑"/>
          <w:noProof/>
        </w:rPr>
        <w:drawing>
          <wp:inline distT="0" distB="0" distL="0" distR="0" wp14:anchorId="3543E89E" wp14:editId="093FB624">
            <wp:extent cx="5486400" cy="1688465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971">
        <w:rPr>
          <w:rFonts w:ascii="微软雅黑" w:eastAsia="微软雅黑" w:hAnsi="微软雅黑"/>
        </w:rPr>
        <w:t xml:space="preserve"> </w:t>
      </w:r>
      <w:r w:rsidRPr="00713971">
        <w:rPr>
          <w:rFonts w:ascii="微软雅黑" w:eastAsia="微软雅黑" w:hAnsi="微软雅黑" w:hint="eastAsia"/>
        </w:rPr>
        <w:br/>
        <w:t>5.认证测试</w:t>
      </w:r>
    </w:p>
    <w:p w:rsidR="00C36C54" w:rsidRPr="00713971" w:rsidRDefault="00C36C54" w:rsidP="00C36C54">
      <w:pPr>
        <w:spacing w:line="360" w:lineRule="auto"/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 w:hint="eastAsia"/>
        </w:rPr>
        <w:t>连接开放的无线信号，弹出认证页面，点击一键认证。提示认证成功，即对接完成</w:t>
      </w:r>
    </w:p>
    <w:p w:rsidR="00EE5AC9" w:rsidRPr="00713971" w:rsidRDefault="00EE5AC9" w:rsidP="00C36C54">
      <w:pPr>
        <w:spacing w:line="360" w:lineRule="auto"/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/>
          <w:noProof/>
        </w:rPr>
        <w:drawing>
          <wp:inline distT="0" distB="0" distL="0" distR="0" wp14:anchorId="6C3B3427" wp14:editId="364CBB66">
            <wp:extent cx="5486400" cy="20516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C54" w:rsidRPr="00713971" w:rsidRDefault="00C36C54" w:rsidP="00C36C54">
      <w:pPr>
        <w:spacing w:line="360" w:lineRule="auto"/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 w:hint="eastAsia"/>
        </w:rPr>
        <w:t>6.增值配置参考: ZhuoMai-Portal服务高级设置.pdf</w:t>
      </w:r>
      <w:r w:rsidRPr="00713971">
        <w:rPr>
          <w:rFonts w:ascii="微软雅黑" w:eastAsia="微软雅黑" w:hAnsi="微软雅黑"/>
        </w:rPr>
        <w:br/>
      </w:r>
      <w:r w:rsidRPr="00713971">
        <w:rPr>
          <w:rFonts w:ascii="微软雅黑" w:eastAsia="微软雅黑" w:hAnsi="微软雅黑" w:hint="eastAsia"/>
        </w:rPr>
        <w:t>7.常见故障参考：ZhuoMai-Portal对接使用常见故障大全.pdf</w:t>
      </w:r>
      <w:r w:rsidRPr="00713971">
        <w:rPr>
          <w:rFonts w:ascii="微软雅黑" w:eastAsia="微软雅黑" w:hAnsi="微软雅黑"/>
        </w:rPr>
        <w:br/>
      </w:r>
      <w:r w:rsidRPr="00713971">
        <w:rPr>
          <w:rFonts w:ascii="微软雅黑" w:eastAsia="微软雅黑" w:hAnsi="微软雅黑" w:hint="eastAsia"/>
        </w:rPr>
        <w:t>8.华为AC6605 portal认证配置实例：</w:t>
      </w:r>
      <w:r w:rsidRPr="00713971">
        <w:rPr>
          <w:rFonts w:ascii="微软雅黑" w:eastAsia="微软雅黑" w:hAnsi="微软雅黑" w:hint="eastAsia"/>
          <w:b/>
          <w:color w:val="FF0000"/>
          <w:sz w:val="32"/>
        </w:rPr>
        <w:t>参考（参考）双击方框内的文字用文本格式打开配置文件</w:t>
      </w:r>
      <w:r w:rsidRPr="00713971">
        <w:rPr>
          <w:rFonts w:ascii="微软雅黑" w:eastAsia="微软雅黑" w:hAnsi="微软雅黑" w:hint="eastAsia"/>
        </w:rPr>
        <w:t>。</w:t>
      </w:r>
    </w:p>
    <w:p w:rsidR="00F0071C" w:rsidRPr="00713971" w:rsidRDefault="00F0071C" w:rsidP="00C36C54">
      <w:pPr>
        <w:spacing w:line="360" w:lineRule="auto"/>
        <w:rPr>
          <w:rFonts w:ascii="微软雅黑" w:eastAsia="微软雅黑" w:hAnsi="微软雅黑"/>
        </w:rPr>
      </w:pPr>
    </w:p>
    <w:p w:rsidR="003E4F94" w:rsidRPr="00713971" w:rsidRDefault="00713971">
      <w:pPr>
        <w:rPr>
          <w:rFonts w:ascii="微软雅黑" w:eastAsia="微软雅黑" w:hAnsi="微软雅黑"/>
        </w:rPr>
      </w:pPr>
      <w:r w:rsidRPr="00713971">
        <w:rPr>
          <w:rFonts w:ascii="微软雅黑" w:eastAsia="微软雅黑" w:hAnsi="微软雅黑"/>
        </w:rPr>
        <w:object w:dxaOrig="1680" w:dyaOrig="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95pt;height:193.95pt" o:ole="">
            <v:imagedata r:id="rId23" o:title=""/>
            <w10:bordertop type="single" width="24"/>
            <w10:borderleft type="single" width="24"/>
            <w10:borderbottom type="single" width="24"/>
            <w10:borderright type="single" width="24"/>
          </v:shape>
          <o:OLEObject Type="Embed" ProgID="Package" ShapeID="_x0000_i1025" DrawAspect="Content" ObjectID="_1612506967" r:id="rId24"/>
        </w:object>
      </w:r>
      <w:r w:rsidR="003E4F94" w:rsidRPr="00713971">
        <w:rPr>
          <w:rFonts w:ascii="微软雅黑" w:eastAsia="微软雅黑" w:hAnsi="微软雅黑"/>
        </w:rPr>
        <w:br w:type="page"/>
      </w:r>
    </w:p>
    <w:p w:rsidR="00B925A6" w:rsidRPr="00713971" w:rsidRDefault="00B925A6">
      <w:pPr>
        <w:rPr>
          <w:rFonts w:ascii="微软雅黑" w:eastAsia="微软雅黑" w:hAnsi="微软雅黑"/>
        </w:rPr>
      </w:pPr>
    </w:p>
    <w:sectPr w:rsidR="00B925A6" w:rsidRPr="0071397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B73" w:rsidRDefault="00BD6B73" w:rsidP="00EE5AC9">
      <w:pPr>
        <w:spacing w:after="0" w:line="240" w:lineRule="auto"/>
      </w:pPr>
      <w:r>
        <w:separator/>
      </w:r>
    </w:p>
  </w:endnote>
  <w:endnote w:type="continuationSeparator" w:id="0">
    <w:p w:rsidR="00BD6B73" w:rsidRDefault="00BD6B73" w:rsidP="00EE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B73" w:rsidRDefault="00BD6B73" w:rsidP="00EE5AC9">
      <w:pPr>
        <w:spacing w:after="0" w:line="240" w:lineRule="auto"/>
      </w:pPr>
      <w:r>
        <w:separator/>
      </w:r>
    </w:p>
  </w:footnote>
  <w:footnote w:type="continuationSeparator" w:id="0">
    <w:p w:rsidR="00BD6B73" w:rsidRDefault="00BD6B73" w:rsidP="00EE5A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13"/>
    <w:rsid w:val="00084970"/>
    <w:rsid w:val="000C09D2"/>
    <w:rsid w:val="00105F31"/>
    <w:rsid w:val="001279C9"/>
    <w:rsid w:val="00241FD8"/>
    <w:rsid w:val="002907B1"/>
    <w:rsid w:val="002B5968"/>
    <w:rsid w:val="00302210"/>
    <w:rsid w:val="003E4F94"/>
    <w:rsid w:val="004A26FF"/>
    <w:rsid w:val="005D155A"/>
    <w:rsid w:val="00713971"/>
    <w:rsid w:val="00846FD0"/>
    <w:rsid w:val="008D7519"/>
    <w:rsid w:val="00913913"/>
    <w:rsid w:val="00AD7CBF"/>
    <w:rsid w:val="00AE6058"/>
    <w:rsid w:val="00B12002"/>
    <w:rsid w:val="00B925A6"/>
    <w:rsid w:val="00BD6B73"/>
    <w:rsid w:val="00C36C54"/>
    <w:rsid w:val="00DF6A2E"/>
    <w:rsid w:val="00EE5AC9"/>
    <w:rsid w:val="00F0071C"/>
    <w:rsid w:val="00F5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1397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1397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7519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7519"/>
    <w:rPr>
      <w:rFonts w:ascii="宋体" w:eastAsia="宋体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5A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4"/>
    <w:uiPriority w:val="99"/>
    <w:rsid w:val="00EE5AC9"/>
  </w:style>
  <w:style w:type="paragraph" w:styleId="a5">
    <w:name w:val="footer"/>
    <w:basedOn w:val="a"/>
    <w:link w:val="Char1"/>
    <w:uiPriority w:val="99"/>
    <w:unhideWhenUsed/>
    <w:rsid w:val="00EE5A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5"/>
    <w:uiPriority w:val="99"/>
    <w:rsid w:val="00EE5AC9"/>
  </w:style>
  <w:style w:type="character" w:customStyle="1" w:styleId="1Char">
    <w:name w:val="标题 1 Char"/>
    <w:basedOn w:val="a0"/>
    <w:link w:val="1"/>
    <w:uiPriority w:val="9"/>
    <w:rsid w:val="0071397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1397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1397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1397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7519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7519"/>
    <w:rPr>
      <w:rFonts w:ascii="宋体" w:eastAsia="宋体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5A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4"/>
    <w:uiPriority w:val="99"/>
    <w:rsid w:val="00EE5AC9"/>
  </w:style>
  <w:style w:type="paragraph" w:styleId="a5">
    <w:name w:val="footer"/>
    <w:basedOn w:val="a"/>
    <w:link w:val="Char1"/>
    <w:uiPriority w:val="99"/>
    <w:unhideWhenUsed/>
    <w:rsid w:val="00EE5A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5"/>
    <w:uiPriority w:val="99"/>
    <w:rsid w:val="00EE5AC9"/>
  </w:style>
  <w:style w:type="character" w:customStyle="1" w:styleId="1Char">
    <w:name w:val="标题 1 Char"/>
    <w:basedOn w:val="a0"/>
    <w:link w:val="1"/>
    <w:uiPriority w:val="9"/>
    <w:rsid w:val="0071397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1397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ZhuoMai</cp:lastModifiedBy>
  <cp:revision>21</cp:revision>
  <dcterms:created xsi:type="dcterms:W3CDTF">2017-06-07T03:49:00Z</dcterms:created>
  <dcterms:modified xsi:type="dcterms:W3CDTF">2019-02-24T01:49:00Z</dcterms:modified>
</cp:coreProperties>
</file>